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Pr="004222EC" w:rsidRDefault="00FF46EA" w:rsidP="004222EC">
      <w:pPr>
        <w:pStyle w:val="Ttulo2"/>
      </w:pPr>
      <w:bookmarkStart w:id="0" w:name="_GoBack"/>
      <w:bookmarkEnd w:id="0"/>
      <w:r w:rsidRPr="004222EC">
        <w:t>Ejercicios 1º bachillerato científico-tecnológico</w:t>
      </w:r>
    </w:p>
    <w:p w:rsidR="00A77B3E" w:rsidRDefault="00FF46EA">
      <w:pPr>
        <w:pStyle w:val="Ttulo3"/>
      </w:pPr>
      <w:r>
        <w:t>Complejos</w:t>
      </w:r>
    </w:p>
    <w:p w:rsidR="00A77B3E" w:rsidRDefault="00A77B3E">
      <w:pPr>
        <w:spacing w:line="240" w:lineRule="auto"/>
      </w:pPr>
    </w:p>
    <w:p w:rsidR="00A77B3E" w:rsidRPr="00F04A19" w:rsidRDefault="00FF46EA" w:rsidP="00FF46EA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t xml:space="preserve">Sea </w:t>
      </w:r>
      <m:oMath>
        <m:r>
          <w:rPr>
            <w:rFonts w:ascii="Cambria Math" w:hAnsi="Cambria Math" w:cs="Times New Roman"/>
            <w:sz w:val="24"/>
            <w:szCs w:val="24"/>
          </w:rPr>
          <m:t>z=-2+5i</m:t>
        </m:r>
      </m:oMath>
      <w:r w:rsidRPr="00F04A19">
        <w:rPr>
          <w:rFonts w:ascii="Times New Roman" w:hAnsi="Times New Roman" w:cs="Times New Roman"/>
          <w:sz w:val="24"/>
          <w:szCs w:val="24"/>
        </w:rPr>
        <w:t xml:space="preserve"> y sea </w:t>
      </w:r>
      <m:oMath>
        <m:r>
          <w:rPr>
            <w:rFonts w:ascii="Cambria Math" w:hAnsi="Cambria Math" w:cs="Times New Roman"/>
            <w:sz w:val="24"/>
            <w:szCs w:val="24"/>
          </w:rPr>
          <m:t>u=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F04A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7B3E" w:rsidRPr="00F04A19" w:rsidRDefault="00FF46EA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t xml:space="preserve">Demuestra que z, </w:t>
      </w:r>
      <w:proofErr w:type="spellStart"/>
      <w:r w:rsidRPr="00F04A19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F04A19">
        <w:rPr>
          <w:rFonts w:ascii="Times New Roman" w:hAnsi="Times New Roman" w:cs="Times New Roman"/>
          <w:sz w:val="24"/>
          <w:szCs w:val="24"/>
        </w:rPr>
        <w:t xml:space="preserve"> y zu</w:t>
      </w:r>
      <w:r w:rsidRPr="00F04A19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F04A19">
        <w:rPr>
          <w:rFonts w:ascii="Times New Roman" w:hAnsi="Times New Roman" w:cs="Times New Roman"/>
          <w:sz w:val="24"/>
          <w:szCs w:val="24"/>
        </w:rPr>
        <w:t>son raíces cúbicas de un mismo número complejo.</w:t>
      </w:r>
    </w:p>
    <w:p w:rsidR="00A77B3E" w:rsidRPr="00F04A19" w:rsidRDefault="00FF46EA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t>Demuestra que lo mismo ocurre para cualquier número complejo z.</w:t>
      </w:r>
    </w:p>
    <w:p w:rsidR="00A77B3E" w:rsidRPr="00F04A19" w:rsidRDefault="00FF46EA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t>¿Qué tiene de especial u?</w:t>
      </w:r>
    </w:p>
    <w:p w:rsidR="00A77B3E" w:rsidRPr="00F04A19" w:rsidRDefault="00A77B3E">
      <w:pPr>
        <w:rPr>
          <w:rFonts w:ascii="Times New Roman" w:hAnsi="Times New Roman" w:cs="Times New Roman"/>
          <w:sz w:val="24"/>
          <w:szCs w:val="24"/>
        </w:rPr>
      </w:pPr>
    </w:p>
    <w:p w:rsidR="00A77B3E" w:rsidRPr="00F04A19" w:rsidRDefault="00F04A19">
      <w:pPr>
        <w:ind w:firstLine="720"/>
        <w:rPr>
          <w:rStyle w:val="Hipervnculo"/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color w:val="000099"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color w:val="000099"/>
          <w:sz w:val="24"/>
          <w:szCs w:val="24"/>
          <w:u w:val="single"/>
        </w:rPr>
        <w:instrText>HYPERLINK  \l "complejos1"</w:instrText>
      </w:r>
      <w:r w:rsidRPr="00F04A19">
        <w:rPr>
          <w:rFonts w:ascii="Times New Roman" w:hAnsi="Times New Roman" w:cs="Times New Roman"/>
          <w:color w:val="000099"/>
          <w:sz w:val="24"/>
          <w:szCs w:val="24"/>
          <w:u w:val="single"/>
        </w:rPr>
        <w:fldChar w:fldCharType="separate"/>
      </w:r>
      <w:r w:rsidR="00FF46EA" w:rsidRPr="00F04A19">
        <w:rPr>
          <w:rStyle w:val="Hipervnculo"/>
          <w:rFonts w:ascii="Times New Roman" w:hAnsi="Times New Roman" w:cs="Times New Roman"/>
          <w:sz w:val="24"/>
          <w:szCs w:val="24"/>
        </w:rPr>
        <w:t>Solu</w:t>
      </w:r>
      <w:r w:rsidR="00FF46EA" w:rsidRPr="00F04A19">
        <w:rPr>
          <w:rStyle w:val="Hipervnculo"/>
          <w:rFonts w:ascii="Times New Roman" w:hAnsi="Times New Roman" w:cs="Times New Roman"/>
          <w:sz w:val="24"/>
          <w:szCs w:val="24"/>
        </w:rPr>
        <w:t>c</w:t>
      </w:r>
      <w:r w:rsidR="00FF46EA" w:rsidRPr="00F04A19">
        <w:rPr>
          <w:rStyle w:val="Hipervnculo"/>
          <w:rFonts w:ascii="Times New Roman" w:hAnsi="Times New Roman" w:cs="Times New Roman"/>
          <w:sz w:val="24"/>
          <w:szCs w:val="24"/>
        </w:rPr>
        <w:t>i</w:t>
      </w:r>
      <w:r w:rsidR="00FF46EA" w:rsidRPr="00F04A19">
        <w:rPr>
          <w:rStyle w:val="Hipervnculo"/>
          <w:rFonts w:ascii="Times New Roman" w:hAnsi="Times New Roman" w:cs="Times New Roman"/>
          <w:sz w:val="24"/>
          <w:szCs w:val="24"/>
        </w:rPr>
        <w:t>ó</w:t>
      </w:r>
      <w:r w:rsidR="00FF46EA" w:rsidRPr="00F04A19">
        <w:rPr>
          <w:rStyle w:val="Hipervnculo"/>
          <w:rFonts w:ascii="Times New Roman" w:hAnsi="Times New Roman" w:cs="Times New Roman"/>
          <w:sz w:val="24"/>
          <w:szCs w:val="24"/>
        </w:rPr>
        <w:t>n</w:t>
      </w:r>
    </w:p>
    <w:p w:rsidR="00A77B3E" w:rsidRPr="00F04A19" w:rsidRDefault="00F04A19">
      <w:pPr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color w:val="000099"/>
          <w:sz w:val="24"/>
          <w:szCs w:val="24"/>
          <w:u w:val="single"/>
        </w:rPr>
        <w:fldChar w:fldCharType="end"/>
      </w:r>
    </w:p>
    <w:p w:rsidR="00A77B3E" w:rsidRPr="00F04A19" w:rsidRDefault="00FF46EA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t>Sean los complejos A y B. Sabiendo que sus afijos son vértices de un cuadrado con otro vértice en el cuarto cuadrante, calcula las coordenadas de los otros vértices.</w:t>
      </w:r>
    </w:p>
    <w:p w:rsidR="00A77B3E" w:rsidRPr="00F04A19" w:rsidRDefault="00A77B3E">
      <w:pPr>
        <w:rPr>
          <w:rFonts w:ascii="Times New Roman" w:hAnsi="Times New Roman" w:cs="Times New Roman"/>
          <w:sz w:val="24"/>
          <w:szCs w:val="24"/>
        </w:rPr>
      </w:pPr>
    </w:p>
    <w:p w:rsidR="00A77B3E" w:rsidRPr="00F04A19" w:rsidRDefault="00F04A19">
      <w:pPr>
        <w:spacing w:line="240" w:lineRule="auto"/>
        <w:ind w:firstLine="720"/>
        <w:rPr>
          <w:rStyle w:val="Hipervnculo"/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color w:val="000099"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color w:val="000099"/>
          <w:sz w:val="24"/>
          <w:szCs w:val="24"/>
          <w:u w:val="single"/>
        </w:rPr>
        <w:instrText>HYPERLINK  \l "complejos2"</w:instrText>
      </w:r>
      <w:r w:rsidRPr="00F04A19">
        <w:rPr>
          <w:rFonts w:ascii="Times New Roman" w:hAnsi="Times New Roman" w:cs="Times New Roman"/>
          <w:color w:val="000099"/>
          <w:sz w:val="24"/>
          <w:szCs w:val="24"/>
          <w:u w:val="single"/>
        </w:rPr>
        <w:fldChar w:fldCharType="separate"/>
      </w:r>
      <w:r w:rsidR="00FF46EA" w:rsidRPr="00F04A19">
        <w:rPr>
          <w:rStyle w:val="Hipervnculo"/>
          <w:rFonts w:ascii="Times New Roman" w:hAnsi="Times New Roman" w:cs="Times New Roman"/>
          <w:sz w:val="24"/>
          <w:szCs w:val="24"/>
        </w:rPr>
        <w:t>Sol</w:t>
      </w:r>
      <w:r w:rsidR="00FF46EA" w:rsidRPr="00F04A19">
        <w:rPr>
          <w:rStyle w:val="Hipervnculo"/>
          <w:rFonts w:ascii="Times New Roman" w:hAnsi="Times New Roman" w:cs="Times New Roman"/>
          <w:sz w:val="24"/>
          <w:szCs w:val="24"/>
        </w:rPr>
        <w:t>u</w:t>
      </w:r>
      <w:r w:rsidR="00FF46EA" w:rsidRPr="00F04A19">
        <w:rPr>
          <w:rStyle w:val="Hipervnculo"/>
          <w:rFonts w:ascii="Times New Roman" w:hAnsi="Times New Roman" w:cs="Times New Roman"/>
          <w:sz w:val="24"/>
          <w:szCs w:val="24"/>
        </w:rPr>
        <w:t>ción</w:t>
      </w:r>
    </w:p>
    <w:p w:rsidR="00A77B3E" w:rsidRPr="00F04A19" w:rsidRDefault="00F04A19">
      <w:pPr>
        <w:rPr>
          <w:rFonts w:ascii="Times New Roman" w:hAnsi="Times New Roman" w:cs="Times New Roman"/>
          <w:color w:val="000099"/>
          <w:sz w:val="24"/>
          <w:szCs w:val="24"/>
          <w:u w:val="single"/>
        </w:rPr>
      </w:pPr>
      <w:r w:rsidRPr="00F04A19">
        <w:rPr>
          <w:rFonts w:ascii="Times New Roman" w:hAnsi="Times New Roman" w:cs="Times New Roman"/>
          <w:color w:val="000099"/>
          <w:sz w:val="24"/>
          <w:szCs w:val="24"/>
          <w:u w:val="single"/>
        </w:rPr>
        <w:fldChar w:fldCharType="end"/>
      </w:r>
    </w:p>
    <w:p w:rsidR="00F04A19" w:rsidRPr="00F04A19" w:rsidRDefault="00F04A19">
      <w:pPr>
        <w:rPr>
          <w:rFonts w:ascii="Times New Roman" w:hAnsi="Times New Roman" w:cs="Times New Roman"/>
          <w:color w:val="000099"/>
          <w:sz w:val="24"/>
          <w:szCs w:val="24"/>
          <w:u w:val="single"/>
        </w:rPr>
      </w:pPr>
    </w:p>
    <w:p w:rsidR="00F04A19" w:rsidRPr="00F04A19" w:rsidRDefault="00F04A19">
      <w:pPr>
        <w:rPr>
          <w:rFonts w:ascii="Times New Roman" w:hAnsi="Times New Roman" w:cs="Times New Roman"/>
          <w:color w:val="000099"/>
          <w:sz w:val="24"/>
          <w:szCs w:val="24"/>
          <w:u w:val="single"/>
        </w:rPr>
      </w:pPr>
    </w:p>
    <w:p w:rsidR="00F04A19" w:rsidRPr="00F04A19" w:rsidRDefault="00F04A19">
      <w:pPr>
        <w:rPr>
          <w:rFonts w:ascii="Times New Roman" w:hAnsi="Times New Roman" w:cs="Times New Roman"/>
          <w:color w:val="000099"/>
          <w:sz w:val="24"/>
          <w:szCs w:val="24"/>
          <w:u w:val="single"/>
        </w:rPr>
      </w:pPr>
    </w:p>
    <w:p w:rsidR="00F04A19" w:rsidRPr="00F04A19" w:rsidRDefault="00F04A19">
      <w:pPr>
        <w:rPr>
          <w:rFonts w:ascii="Times New Roman" w:hAnsi="Times New Roman" w:cs="Times New Roman"/>
          <w:color w:val="000099"/>
          <w:sz w:val="24"/>
          <w:szCs w:val="24"/>
          <w:u w:val="single"/>
        </w:rPr>
      </w:pPr>
    </w:p>
    <w:p w:rsidR="00F04A19" w:rsidRPr="00F04A19" w:rsidRDefault="00F04A19">
      <w:pPr>
        <w:rPr>
          <w:rFonts w:ascii="Times New Roman" w:hAnsi="Times New Roman" w:cs="Times New Roman"/>
          <w:sz w:val="24"/>
          <w:szCs w:val="24"/>
        </w:rPr>
      </w:pPr>
    </w:p>
    <w:p w:rsidR="00FF46EA" w:rsidRPr="00F04A19" w:rsidRDefault="00FF46EA">
      <w:pPr>
        <w:rPr>
          <w:rFonts w:ascii="Times New Roman" w:hAnsi="Times New Roman" w:cs="Times New Roman"/>
          <w:sz w:val="24"/>
          <w:szCs w:val="24"/>
        </w:rPr>
      </w:pPr>
    </w:p>
    <w:p w:rsidR="00F04A19" w:rsidRPr="00F04A19" w:rsidRDefault="00F04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br w:type="page"/>
      </w:r>
    </w:p>
    <w:p w:rsidR="00F04A19" w:rsidRPr="00F04A19" w:rsidRDefault="00F04A19" w:rsidP="00F04A19">
      <w:pPr>
        <w:tabs>
          <w:tab w:val="num" w:pos="720"/>
        </w:tabs>
        <w:rPr>
          <w:rStyle w:val="Textoennegrita"/>
        </w:rPr>
      </w:pPr>
      <w:bookmarkStart w:id="1" w:name="complejos1"/>
      <w:bookmarkEnd w:id="1"/>
      <w:r w:rsidRPr="00F04A19">
        <w:rPr>
          <w:rStyle w:val="Textoennegrita"/>
        </w:rPr>
        <w:lastRenderedPageBreak/>
        <w:t>Complejos 1</w:t>
      </w:r>
    </w:p>
    <w:p w:rsidR="00F04A19" w:rsidRPr="00F04A19" w:rsidRDefault="00F04A19" w:rsidP="00F04A19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t xml:space="preserve">Sea </w:t>
      </w:r>
      <m:oMath>
        <m:r>
          <w:rPr>
            <w:rFonts w:ascii="Cambria Math" w:hAnsi="Cambria Math" w:cs="Times New Roman"/>
            <w:sz w:val="24"/>
            <w:szCs w:val="24"/>
          </w:rPr>
          <m:t>z=-2+5i</m:t>
        </m:r>
      </m:oMath>
      <w:r w:rsidRPr="00F04A19">
        <w:rPr>
          <w:rFonts w:ascii="Times New Roman" w:hAnsi="Times New Roman" w:cs="Times New Roman"/>
          <w:sz w:val="24"/>
          <w:szCs w:val="24"/>
        </w:rPr>
        <w:t xml:space="preserve"> y sea </w:t>
      </w:r>
      <m:oMath>
        <m:r>
          <w:rPr>
            <w:rFonts w:ascii="Cambria Math" w:hAnsi="Cambria Math" w:cs="Times New Roman"/>
            <w:sz w:val="24"/>
            <w:szCs w:val="24"/>
          </w:rPr>
          <m:t>u=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F04A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A19" w:rsidRPr="00F04A19" w:rsidRDefault="00F04A19" w:rsidP="00F04A19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t xml:space="preserve">Demuestra que z, </w:t>
      </w:r>
      <w:proofErr w:type="spellStart"/>
      <w:r w:rsidRPr="00F04A19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F04A19">
        <w:rPr>
          <w:rFonts w:ascii="Times New Roman" w:hAnsi="Times New Roman" w:cs="Times New Roman"/>
          <w:sz w:val="24"/>
          <w:szCs w:val="24"/>
        </w:rPr>
        <w:t xml:space="preserve"> y zu</w:t>
      </w:r>
      <w:r w:rsidRPr="00F04A19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F04A19">
        <w:rPr>
          <w:rFonts w:ascii="Times New Roman" w:hAnsi="Times New Roman" w:cs="Times New Roman"/>
          <w:sz w:val="24"/>
          <w:szCs w:val="24"/>
        </w:rPr>
        <w:t>son raíces cúbicas de un mismo número complejo.</w:t>
      </w:r>
    </w:p>
    <w:p w:rsidR="00F04A19" w:rsidRPr="00F04A19" w:rsidRDefault="00F04A19" w:rsidP="00F04A19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t>Demuestra que lo mismo ocurre para cualquier número complejo z.</w:t>
      </w:r>
    </w:p>
    <w:p w:rsidR="00F04A19" w:rsidRPr="00F04A19" w:rsidRDefault="00F04A19" w:rsidP="00F04A19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t>¿Qué tiene de especial u?</w:t>
      </w:r>
    </w:p>
    <w:p w:rsidR="00F04A19" w:rsidRPr="00F04A19" w:rsidRDefault="00F04A19" w:rsidP="00FF46EA">
      <w:pPr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</w:pPr>
    </w:p>
    <w:p w:rsidR="00FF46EA" w:rsidRPr="00F04A19" w:rsidRDefault="00FF46EA" w:rsidP="00FF46EA">
      <w:pPr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>Solución</w:t>
      </w:r>
    </w:p>
    <w:p w:rsidR="00FF46EA" w:rsidRPr="00F04A19" w:rsidRDefault="00FF46EA" w:rsidP="00FF46EA">
      <w:pPr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</w:pP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>a)</w:t>
      </w: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1. Se pasan </w:t>
      </w:r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>z</w:t>
      </w: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 y </w:t>
      </w:r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>u</w:t>
      </w: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 a forma polar.</w:t>
      </w: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2. Se calcula </w:t>
      </w:r>
      <w:proofErr w:type="spellStart"/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>zu</w:t>
      </w:r>
      <w:proofErr w:type="spellEnd"/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 y </w:t>
      </w:r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>zu</w:t>
      </w:r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  <w:vertAlign w:val="superscript"/>
        </w:rPr>
        <w:t>2</w:t>
      </w: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>.</w:t>
      </w: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>3. Se elevan al cubo</w:t>
      </w:r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 xml:space="preserve"> z, </w:t>
      </w:r>
      <w:proofErr w:type="spellStart"/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>zu</w:t>
      </w:r>
      <w:proofErr w:type="spellEnd"/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 xml:space="preserve"> </w:t>
      </w: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>y</w:t>
      </w:r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 xml:space="preserve"> zu</w:t>
      </w:r>
      <w:r w:rsidR="00F04A19"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  <w:vertAlign w:val="superscript"/>
        </w:rPr>
        <w:t>2</w:t>
      </w: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>.</w:t>
      </w: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E3E92B" wp14:editId="3D74DDBB">
            <wp:extent cx="5019675" cy="50196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</w:p>
    <w:p w:rsidR="00F04A19" w:rsidRPr="00F04A19" w:rsidRDefault="00F04A19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</w:p>
    <w:p w:rsidR="00F04A19" w:rsidRPr="00F04A19" w:rsidRDefault="00F04A19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>b)</w:t>
      </w: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Hacemos lo mismo con un complejo </w:t>
      </w:r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>z</w:t>
      </w: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 cualquiera.</w:t>
      </w: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76B10DF" wp14:editId="71730EDB">
            <wp:extent cx="5695424" cy="2933700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424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>c)</w:t>
      </w: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El complejo u tiene módulo 1 y argumento 120º. Por tanto, si multiplicamos un complejo z cualquiera por u, lo que haremos será girarlo respecto del origen 120º. Si volvemos a hacerlo, lo giraremos </w:t>
      </w:r>
      <w:proofErr w:type="gramStart"/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>otros</w:t>
      </w:r>
      <w:proofErr w:type="gramEnd"/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 120º, obteniendo los tres vértices de un </w:t>
      </w:r>
      <w:r w:rsidR="00F04A19"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>triángulo</w:t>
      </w: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 equilátero centrado en el origen. Estos tres puntos representan las tres raíces de un complejo. ¿Cuál? Pues z cubo.</w:t>
      </w: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En el siguiente enlace, mueve z para ver cómo se distribuyen los tres puntos en el plano complejo: </w:t>
      </w:r>
      <w:hyperlink r:id="rId10" w:history="1">
        <w:r w:rsidRPr="00F04A19">
          <w:rPr>
            <w:rStyle w:val="Hipervnculo"/>
            <w:rFonts w:ascii="Times New Roman" w:eastAsia="Verdana" w:hAnsi="Times New Roman" w:cs="Times New Roman"/>
            <w:color w:val="000099"/>
            <w:sz w:val="24"/>
            <w:szCs w:val="24"/>
            <w:shd w:val="solid" w:color="FFFFFF" w:fill="FFFFFF"/>
          </w:rPr>
          <w:t>z</w:t>
        </w:r>
      </w:hyperlink>
      <w:hyperlink r:id="rId11" w:history="1">
        <w:r w:rsidRPr="00F04A19">
          <w:rPr>
            <w:rStyle w:val="Hipervnculo"/>
            <w:rFonts w:ascii="Times New Roman" w:eastAsia="Verdana" w:hAnsi="Times New Roman" w:cs="Times New Roman"/>
            <w:color w:val="000099"/>
            <w:sz w:val="24"/>
            <w:szCs w:val="24"/>
            <w:shd w:val="solid" w:color="FFFFFF" w:fill="FFFFFF"/>
          </w:rPr>
          <w:t xml:space="preserve">, </w:t>
        </w:r>
      </w:hyperlink>
      <w:hyperlink r:id="rId12" w:history="1">
        <w:proofErr w:type="spellStart"/>
        <w:r w:rsidRPr="00F04A19">
          <w:rPr>
            <w:rStyle w:val="Hipervnculo"/>
            <w:rFonts w:ascii="Times New Roman" w:eastAsia="Verdana" w:hAnsi="Times New Roman" w:cs="Times New Roman"/>
            <w:color w:val="000099"/>
            <w:sz w:val="24"/>
            <w:szCs w:val="24"/>
            <w:shd w:val="solid" w:color="FFFFFF" w:fill="FFFFFF"/>
          </w:rPr>
          <w:t>z</w:t>
        </w:r>
        <w:r w:rsidRPr="00F04A19">
          <w:rPr>
            <w:rStyle w:val="Hipervnculo"/>
            <w:rFonts w:ascii="Times New Roman" w:eastAsia="Verdana" w:hAnsi="Times New Roman" w:cs="Times New Roman"/>
            <w:color w:val="000099"/>
            <w:sz w:val="24"/>
            <w:szCs w:val="24"/>
            <w:shd w:val="solid" w:color="FFFFFF" w:fill="FFFFFF"/>
          </w:rPr>
          <w:t>u</w:t>
        </w:r>
        <w:proofErr w:type="spellEnd"/>
      </w:hyperlink>
      <w:hyperlink r:id="rId13" w:history="1">
        <w:r w:rsidRPr="00F04A19">
          <w:rPr>
            <w:rStyle w:val="Hipervnculo"/>
            <w:rFonts w:ascii="Times New Roman" w:eastAsia="Verdana" w:hAnsi="Times New Roman" w:cs="Times New Roman"/>
            <w:color w:val="000099"/>
            <w:sz w:val="24"/>
            <w:szCs w:val="24"/>
            <w:shd w:val="solid" w:color="FFFFFF" w:fill="FFFFFF"/>
          </w:rPr>
          <w:t xml:space="preserve">, </w:t>
        </w:r>
      </w:hyperlink>
      <w:hyperlink r:id="rId14" w:history="1">
        <w:r w:rsidRPr="00F04A19">
          <w:rPr>
            <w:rStyle w:val="Hipervnculo"/>
            <w:rFonts w:ascii="Times New Roman" w:eastAsia="Verdana" w:hAnsi="Times New Roman" w:cs="Times New Roman"/>
            <w:color w:val="000099"/>
            <w:sz w:val="24"/>
            <w:szCs w:val="24"/>
            <w:shd w:val="solid" w:color="FFFFFF" w:fill="FFFFFF"/>
          </w:rPr>
          <w:t>zu</w:t>
        </w:r>
      </w:hyperlink>
      <w:r w:rsidR="00F04A19">
        <w:rPr>
          <w:rStyle w:val="Hipervnculo"/>
          <w:rFonts w:ascii="Times New Roman" w:eastAsia="Verdana" w:hAnsi="Times New Roman" w:cs="Times New Roman"/>
          <w:color w:val="000099"/>
          <w:sz w:val="24"/>
          <w:szCs w:val="24"/>
          <w:shd w:val="solid" w:color="FFFFFF" w:fill="FFFFFF"/>
          <w:vertAlign w:val="superscript"/>
        </w:rPr>
        <w:t>2</w:t>
      </w: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. </w:t>
      </w: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</w:p>
    <w:p w:rsidR="00FF46EA" w:rsidRPr="00F04A19" w:rsidRDefault="00FF46EA" w:rsidP="00FF46EA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>Pregunta: ¿por qué complejo v habría que multiplicar a z para obtener las raíces cuartas de un número complejo?</w:t>
      </w:r>
    </w:p>
    <w:p w:rsidR="00FF46EA" w:rsidRPr="00F04A19" w:rsidRDefault="00FF46EA" w:rsidP="00FF46EA">
      <w:pPr>
        <w:rPr>
          <w:rFonts w:ascii="Times New Roman" w:hAnsi="Times New Roman" w:cs="Times New Roman"/>
          <w:sz w:val="24"/>
          <w:szCs w:val="24"/>
        </w:rPr>
      </w:pPr>
    </w:p>
    <w:p w:rsidR="00FF46EA" w:rsidRPr="00F04A19" w:rsidRDefault="00FF46EA" w:rsidP="00FF46EA">
      <w:pPr>
        <w:rPr>
          <w:rFonts w:ascii="Times New Roman" w:hAnsi="Times New Roman" w:cs="Times New Roman"/>
          <w:sz w:val="24"/>
          <w:szCs w:val="24"/>
        </w:rPr>
      </w:pPr>
    </w:p>
    <w:p w:rsidR="00FF46EA" w:rsidRPr="00F04A19" w:rsidRDefault="00FF46EA" w:rsidP="00FF46EA">
      <w:pPr>
        <w:rPr>
          <w:rFonts w:ascii="Times New Roman" w:hAnsi="Times New Roman" w:cs="Times New Roman"/>
          <w:sz w:val="24"/>
          <w:szCs w:val="24"/>
        </w:rPr>
      </w:pPr>
    </w:p>
    <w:p w:rsidR="00FF46EA" w:rsidRPr="00F04A19" w:rsidRDefault="00FF46EA" w:rsidP="00FF46EA">
      <w:pPr>
        <w:rPr>
          <w:rFonts w:ascii="Times New Roman" w:hAnsi="Times New Roman" w:cs="Times New Roman"/>
          <w:sz w:val="24"/>
          <w:szCs w:val="24"/>
        </w:rPr>
      </w:pPr>
    </w:p>
    <w:p w:rsidR="00FF46EA" w:rsidRPr="00F04A19" w:rsidRDefault="00FF46EA" w:rsidP="00FF46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4A19" w:rsidRPr="00F04A19" w:rsidRDefault="00F04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br w:type="page"/>
      </w:r>
    </w:p>
    <w:p w:rsidR="00F04A19" w:rsidRPr="00F04A19" w:rsidRDefault="00F04A19" w:rsidP="00F04A19">
      <w:pPr>
        <w:tabs>
          <w:tab w:val="num" w:pos="720"/>
        </w:tabs>
        <w:rPr>
          <w:rStyle w:val="Textoennegrita"/>
        </w:rPr>
      </w:pPr>
      <w:bookmarkStart w:id="2" w:name="complejos2"/>
      <w:bookmarkEnd w:id="2"/>
      <w:r w:rsidRPr="00F04A19">
        <w:rPr>
          <w:rStyle w:val="Textoennegrita"/>
        </w:rPr>
        <w:lastRenderedPageBreak/>
        <w:t xml:space="preserve">Complejos </w:t>
      </w:r>
      <w:r>
        <w:rPr>
          <w:rStyle w:val="Textoennegrita"/>
        </w:rPr>
        <w:t>2</w:t>
      </w:r>
    </w:p>
    <w:p w:rsidR="00F04A19" w:rsidRPr="00F04A19" w:rsidRDefault="00F04A19" w:rsidP="00F04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t>Sean los complejos A y B. Sabiendo que sus afijos son vértices de un cuadrado con otro vértice en el cuarto cuadrante, calcula las coordenadas de los otros vértices.</w:t>
      </w:r>
    </w:p>
    <w:p w:rsidR="00F04A19" w:rsidRPr="00F04A19" w:rsidRDefault="00F04A19" w:rsidP="00F04A19">
      <w:pPr>
        <w:rPr>
          <w:rFonts w:ascii="Times New Roman" w:hAnsi="Times New Roman" w:cs="Times New Roman"/>
          <w:sz w:val="24"/>
          <w:szCs w:val="24"/>
        </w:rPr>
      </w:pPr>
    </w:p>
    <w:p w:rsidR="00F04A19" w:rsidRPr="00F04A19" w:rsidRDefault="00F04A19" w:rsidP="00F04A19">
      <w:pPr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>Solución</w:t>
      </w:r>
    </w:p>
    <w:p w:rsidR="00F04A19" w:rsidRPr="00F04A19" w:rsidRDefault="00F04A19" w:rsidP="00F04A19">
      <w:pPr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</w:pPr>
    </w:p>
    <w:p w:rsidR="00F04A19" w:rsidRPr="00F04A19" w:rsidRDefault="00F04A19" w:rsidP="00F04A19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Sea z el centro del cuadrado. Si a los vértices le restamos z, obtendremos un cuadrado centrado en el origen: </w:t>
      </w:r>
      <w:hyperlink r:id="rId15" w:history="1">
        <w:r>
          <w:rPr>
            <w:rStyle w:val="Hipervnculo"/>
            <w:rFonts w:ascii="Times New Roman" w:eastAsia="Verdana" w:hAnsi="Times New Roman" w:cs="Times New Roman"/>
            <w:color w:val="000099"/>
            <w:sz w:val="24"/>
            <w:szCs w:val="24"/>
            <w:shd w:val="solid" w:color="FFFFFF" w:fill="FFFFFF"/>
          </w:rPr>
          <w:t>ver e</w:t>
        </w:r>
        <w:r w:rsidRPr="00F04A19">
          <w:rPr>
            <w:rStyle w:val="Hipervnculo"/>
            <w:rFonts w:ascii="Times New Roman" w:eastAsia="Verdana" w:hAnsi="Times New Roman" w:cs="Times New Roman"/>
            <w:color w:val="000099"/>
            <w:sz w:val="24"/>
            <w:szCs w:val="24"/>
            <w:shd w:val="solid" w:color="FFFFFF" w:fill="FFFFFF"/>
          </w:rPr>
          <w:t>squema</w:t>
        </w:r>
      </w:hyperlink>
      <w:hyperlink r:id="rId16" w:history="1">
        <w:r w:rsidRPr="00F04A19">
          <w:rPr>
            <w:rStyle w:val="Hipervnculo"/>
            <w:rFonts w:ascii="Times New Roman" w:eastAsia="Verdana" w:hAnsi="Times New Roman" w:cs="Times New Roman"/>
            <w:color w:val="000099"/>
            <w:sz w:val="24"/>
            <w:szCs w:val="24"/>
            <w:shd w:val="solid" w:color="FFFFFF" w:fill="FFFFFF"/>
          </w:rPr>
          <w:t>.</w:t>
        </w:r>
      </w:hyperlink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 </w:t>
      </w:r>
    </w:p>
    <w:p w:rsidR="00F04A19" w:rsidRPr="00F04A19" w:rsidRDefault="00F04A19" w:rsidP="00F04A19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</w:p>
    <w:p w:rsidR="00F04A19" w:rsidRPr="00F04A19" w:rsidRDefault="00F04A19" w:rsidP="00F04A19">
      <w:pPr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Sabemos que, dado un número complejo, multiplicarle por </w:t>
      </w:r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 xml:space="preserve">i </w:t>
      </w: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es equivalente a girar su afijo 90º respecto del origen de coordenadas. </w:t>
      </w:r>
    </w:p>
    <w:p w:rsidR="00F04A19" w:rsidRPr="00F04A19" w:rsidRDefault="00F04A19" w:rsidP="00F04A19">
      <w:pPr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</w:pPr>
    </w:p>
    <w:p w:rsidR="00F04A19" w:rsidRPr="00F04A19" w:rsidRDefault="00F04A19" w:rsidP="00F04A19">
      <w:pPr>
        <w:spacing w:line="240" w:lineRule="auto"/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>Por eso tenemos:</w:t>
      </w:r>
    </w:p>
    <w:p w:rsidR="00F04A19" w:rsidRPr="00F04A19" w:rsidRDefault="00F04A19" w:rsidP="00F04A19">
      <w:pPr>
        <w:spacing w:line="240" w:lineRule="auto"/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</w:pPr>
    </w:p>
    <w:p w:rsidR="00FF46EA" w:rsidRPr="00F04A19" w:rsidRDefault="00F04A19" w:rsidP="00F04A19">
      <w:pPr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43E4CF" wp14:editId="7CADB91B">
            <wp:extent cx="5457825" cy="2581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A19">
        <w:rPr>
          <w:rFonts w:ascii="Times New Roman" w:eastAsia="Verdana" w:hAnsi="Times New Roman" w:cs="Times New Roman"/>
          <w:sz w:val="24"/>
          <w:szCs w:val="24"/>
          <w:shd w:val="solid" w:color="FFFFFF" w:fill="FFFFFF"/>
        </w:rPr>
        <w:t xml:space="preserve">  </w:t>
      </w:r>
    </w:p>
    <w:sectPr w:rsidR="00FF46EA" w:rsidRPr="00F04A19" w:rsidSect="004222EC">
      <w:foot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7D" w:rsidRDefault="00D86D7D" w:rsidP="00F04A19">
      <w:pPr>
        <w:spacing w:line="240" w:lineRule="auto"/>
      </w:pPr>
      <w:r>
        <w:separator/>
      </w:r>
    </w:p>
  </w:endnote>
  <w:endnote w:type="continuationSeparator" w:id="0">
    <w:p w:rsidR="00D86D7D" w:rsidRDefault="00D86D7D" w:rsidP="00F04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A19" w:rsidRPr="00F04A19" w:rsidRDefault="00F04A19" w:rsidP="00F04A19">
    <w:pPr>
      <w:pBdr>
        <w:bottom w:val="single" w:sz="12" w:space="0" w:color="808080"/>
      </w:pBdr>
      <w:rPr>
        <w:rFonts w:ascii="Times New Roman" w:hAnsi="Times New Roman" w:cs="Times New Roman"/>
        <w:sz w:val="24"/>
        <w:szCs w:val="24"/>
      </w:rPr>
    </w:pPr>
  </w:p>
  <w:p w:rsidR="00DD0C7C" w:rsidRDefault="003C1C28" w:rsidP="00B555B3">
    <w:pPr>
      <w:pStyle w:val="Piedepgina"/>
    </w:pPr>
    <w:hyperlink r:id="rId1" w:history="1">
      <w:r w:rsidRPr="002976D8">
        <w:rPr>
          <w:rStyle w:val="Hipervnculo"/>
        </w:rPr>
        <w:t>www.epsilones.com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7D" w:rsidRDefault="00D86D7D" w:rsidP="00F04A19">
      <w:pPr>
        <w:spacing w:line="240" w:lineRule="auto"/>
      </w:pPr>
      <w:r>
        <w:separator/>
      </w:r>
    </w:p>
  </w:footnote>
  <w:footnote w:type="continuationSeparator" w:id="0">
    <w:p w:rsidR="00D86D7D" w:rsidRDefault="00D86D7D" w:rsidP="00F04A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29A2A15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2938A9A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3B1E6F5C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97E6F7A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31B4424E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A0E004A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B3A060E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9490C15E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D5B06FA0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5B1450D4"/>
    <w:multiLevelType w:val="hybridMultilevel"/>
    <w:tmpl w:val="00000001"/>
    <w:lvl w:ilvl="0" w:tplc="29A2A15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2938A9A2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3B1E6F5C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97E6F7A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31B4424E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A0E004A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B3A060E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9490C15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D5B06FA0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6606"/>
    <w:rsid w:val="000329C8"/>
    <w:rsid w:val="00076766"/>
    <w:rsid w:val="002273DC"/>
    <w:rsid w:val="002B5A59"/>
    <w:rsid w:val="002F5188"/>
    <w:rsid w:val="003C1C28"/>
    <w:rsid w:val="004222EC"/>
    <w:rsid w:val="00440AB2"/>
    <w:rsid w:val="0059233F"/>
    <w:rsid w:val="00A77B3E"/>
    <w:rsid w:val="00A94A80"/>
    <w:rsid w:val="00AE404C"/>
    <w:rsid w:val="00B555B3"/>
    <w:rsid w:val="00D77EF7"/>
    <w:rsid w:val="00D86D7D"/>
    <w:rsid w:val="00DD0C7C"/>
    <w:rsid w:val="00EA23CF"/>
    <w:rsid w:val="00F04A19"/>
    <w:rsid w:val="00FC2CDF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F46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F46EA"/>
    <w:rPr>
      <w:rFonts w:ascii="Tahoma" w:eastAsia="Arial" w:hAnsi="Tahoma" w:cs="Tahoma"/>
      <w:color w:val="000000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F46E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F46E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F04A19"/>
    <w:rPr>
      <w:color w:val="800080" w:themeColor="followedHyperlink"/>
      <w:u w:val="single"/>
    </w:rPr>
  </w:style>
  <w:style w:type="character" w:styleId="Textoennegrita">
    <w:name w:val="Strong"/>
    <w:basedOn w:val="Fuentedeprrafopredeter"/>
    <w:qFormat/>
    <w:rsid w:val="00F04A19"/>
    <w:rPr>
      <w:b/>
      <w:bCs/>
    </w:rPr>
  </w:style>
  <w:style w:type="paragraph" w:styleId="Encabezado">
    <w:name w:val="header"/>
    <w:basedOn w:val="Normal"/>
    <w:link w:val="EncabezadoCar"/>
    <w:uiPriority w:val="99"/>
    <w:rsid w:val="00F04A1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A19"/>
    <w:rPr>
      <w:rFonts w:ascii="Arial" w:eastAsia="Arial" w:hAnsi="Arial" w:cs="Arial"/>
      <w:color w:val="000000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F04A1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A19"/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F46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F46EA"/>
    <w:rPr>
      <w:rFonts w:ascii="Tahoma" w:eastAsia="Arial" w:hAnsi="Tahoma" w:cs="Tahoma"/>
      <w:color w:val="000000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F46E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F46E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F04A19"/>
    <w:rPr>
      <w:color w:val="800080" w:themeColor="followedHyperlink"/>
      <w:u w:val="single"/>
    </w:rPr>
  </w:style>
  <w:style w:type="character" w:styleId="Textoennegrita">
    <w:name w:val="Strong"/>
    <w:basedOn w:val="Fuentedeprrafopredeter"/>
    <w:qFormat/>
    <w:rsid w:val="00F04A19"/>
    <w:rPr>
      <w:b/>
      <w:bCs/>
    </w:rPr>
  </w:style>
  <w:style w:type="paragraph" w:styleId="Encabezado">
    <w:name w:val="header"/>
    <w:basedOn w:val="Normal"/>
    <w:link w:val="EncabezadoCar"/>
    <w:uiPriority w:val="99"/>
    <w:rsid w:val="00F04A1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A19"/>
    <w:rPr>
      <w:rFonts w:ascii="Arial" w:eastAsia="Arial" w:hAnsi="Arial" w:cs="Arial"/>
      <w:color w:val="000000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F04A1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A19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psilones.com/epsiclas/bach1-ct/bach1-ct-complejos-sol-1.htm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psilones.com/epsiclas/bach1-ct/bach1-ct-complejos-sol-1.htm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epsilones.com/epsiclas/bach1-ct/bach1-ct-complejos-sol-2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psilones.com/epsiclas/bach1-ct/bach1-ct-complejos-sol-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psilones.com/epsiclas/bach1-ct/bach1-ct-complejos-sol-2.htm" TargetMode="External"/><Relationship Id="rId10" Type="http://schemas.openxmlformats.org/officeDocument/2006/relationships/hyperlink" Target="http://www.epsilones.com/epsiclas/bach1-ct/bach1-ct-complejos-sol-1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psilones.com/epsiclas/bach1-ct/bach1-ct-complejos-sol-1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silone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Nosotros</dc:creator>
  <cp:lastModifiedBy>Nosotros</cp:lastModifiedBy>
  <cp:revision>4</cp:revision>
  <cp:lastPrinted>2012-02-08T11:25:00Z</cp:lastPrinted>
  <dcterms:created xsi:type="dcterms:W3CDTF">2012-02-08T11:25:00Z</dcterms:created>
  <dcterms:modified xsi:type="dcterms:W3CDTF">2012-02-08T11:26:00Z</dcterms:modified>
</cp:coreProperties>
</file>